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7397" w14:textId="2E1F65B4" w:rsidR="00B76C88" w:rsidRPr="000E2754" w:rsidRDefault="000E4929" w:rsidP="000E2754">
      <w:pPr>
        <w:jc w:val="center"/>
        <w:rPr>
          <w:b/>
          <w:sz w:val="32"/>
          <w:szCs w:val="32"/>
        </w:rPr>
      </w:pPr>
      <w:r w:rsidRPr="000E2754">
        <w:rPr>
          <w:b/>
          <w:sz w:val="32"/>
          <w:szCs w:val="32"/>
        </w:rPr>
        <w:t xml:space="preserve">“Understanding the </w:t>
      </w:r>
      <w:r w:rsidR="00263CDB" w:rsidRPr="000E2754">
        <w:rPr>
          <w:b/>
          <w:sz w:val="32"/>
          <w:szCs w:val="32"/>
        </w:rPr>
        <w:t xml:space="preserve">Times: An Introduction to the Major </w:t>
      </w:r>
      <w:r w:rsidR="0034482F" w:rsidRPr="000E2754">
        <w:rPr>
          <w:b/>
          <w:sz w:val="32"/>
          <w:szCs w:val="32"/>
        </w:rPr>
        <w:t>Ideas</w:t>
      </w:r>
      <w:r w:rsidRPr="000E2754">
        <w:rPr>
          <w:b/>
          <w:sz w:val="32"/>
          <w:szCs w:val="32"/>
        </w:rPr>
        <w:t xml:space="preserve"> Shaping Our Wor</w:t>
      </w:r>
      <w:r w:rsidR="00B16DE2" w:rsidRPr="000E2754">
        <w:rPr>
          <w:b/>
          <w:sz w:val="32"/>
          <w:szCs w:val="32"/>
        </w:rPr>
        <w:t>l</w:t>
      </w:r>
      <w:r w:rsidRPr="000E2754">
        <w:rPr>
          <w:b/>
          <w:sz w:val="32"/>
          <w:szCs w:val="32"/>
        </w:rPr>
        <w:t>d, and a Biblical Response”</w:t>
      </w:r>
    </w:p>
    <w:p w14:paraId="15C23EF7" w14:textId="77777777" w:rsidR="00FD6D79" w:rsidRPr="00805468" w:rsidRDefault="00FD6D79" w:rsidP="000E2754">
      <w:pPr>
        <w:jc w:val="center"/>
        <w:rPr>
          <w:sz w:val="28"/>
          <w:szCs w:val="28"/>
        </w:rPr>
      </w:pPr>
    </w:p>
    <w:p w14:paraId="6982DDC8" w14:textId="7398637B" w:rsidR="00FD6D79" w:rsidRPr="00805468" w:rsidRDefault="00FD6D79" w:rsidP="000E2754">
      <w:pPr>
        <w:jc w:val="center"/>
        <w:rPr>
          <w:i/>
          <w:sz w:val="28"/>
          <w:szCs w:val="28"/>
        </w:rPr>
      </w:pPr>
      <w:r w:rsidRPr="00805468">
        <w:rPr>
          <w:i/>
          <w:sz w:val="28"/>
          <w:szCs w:val="28"/>
        </w:rPr>
        <w:t>Christ Presbyterian Church</w:t>
      </w:r>
    </w:p>
    <w:p w14:paraId="2F5BA2D7" w14:textId="77777777" w:rsidR="00FD6D79" w:rsidRPr="00805468" w:rsidRDefault="00FD6D79" w:rsidP="000E2754">
      <w:pPr>
        <w:jc w:val="center"/>
        <w:rPr>
          <w:sz w:val="28"/>
          <w:szCs w:val="28"/>
        </w:rPr>
      </w:pPr>
    </w:p>
    <w:p w14:paraId="49BE5671" w14:textId="382D6297" w:rsidR="000E2754" w:rsidRDefault="00FD6D79" w:rsidP="000E2754">
      <w:pPr>
        <w:jc w:val="center"/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Fall 2020</w:t>
      </w:r>
      <w:r w:rsidR="00A16325" w:rsidRPr="00805468">
        <w:rPr>
          <w:b/>
          <w:sz w:val="28"/>
          <w:szCs w:val="28"/>
        </w:rPr>
        <w:t xml:space="preserve"> Sunday School</w:t>
      </w:r>
    </w:p>
    <w:p w14:paraId="76DF67A7" w14:textId="77777777" w:rsidR="000E2754" w:rsidRDefault="000E2754" w:rsidP="000E2754">
      <w:pPr>
        <w:jc w:val="center"/>
        <w:rPr>
          <w:b/>
          <w:sz w:val="28"/>
          <w:szCs w:val="28"/>
        </w:rPr>
      </w:pPr>
    </w:p>
    <w:p w14:paraId="57F64C0A" w14:textId="2607088A" w:rsidR="00FD6D79" w:rsidRPr="00805468" w:rsidRDefault="001E6C16" w:rsidP="000E2754">
      <w:pPr>
        <w:jc w:val="center"/>
        <w:rPr>
          <w:b/>
          <w:sz w:val="28"/>
          <w:szCs w:val="28"/>
        </w:rPr>
      </w:pPr>
      <w:r w:rsidRPr="001E6C16">
        <w:rPr>
          <w:sz w:val="28"/>
          <w:szCs w:val="28"/>
        </w:rPr>
        <w:t>[for Adults, College, and High School Students]</w:t>
      </w:r>
    </w:p>
    <w:p w14:paraId="33A64C87" w14:textId="77777777" w:rsidR="00FD6D79" w:rsidRPr="00805468" w:rsidRDefault="00FD6D79" w:rsidP="000E2754">
      <w:pPr>
        <w:jc w:val="center"/>
        <w:rPr>
          <w:sz w:val="28"/>
          <w:szCs w:val="28"/>
        </w:rPr>
      </w:pPr>
    </w:p>
    <w:p w14:paraId="0DD2B6BB" w14:textId="5AC454AF" w:rsidR="00FD6D79" w:rsidRPr="00805468" w:rsidRDefault="00FD6D79" w:rsidP="00A16325">
      <w:pPr>
        <w:jc w:val="both"/>
        <w:rPr>
          <w:sz w:val="28"/>
          <w:szCs w:val="28"/>
        </w:rPr>
      </w:pPr>
      <w:r w:rsidRPr="00805468">
        <w:rPr>
          <w:sz w:val="28"/>
          <w:szCs w:val="28"/>
        </w:rPr>
        <w:t xml:space="preserve">In this eleven-week class (September 13-November 22), we will seek to gain an understanding of some of the major </w:t>
      </w:r>
      <w:r w:rsidR="0034482F">
        <w:rPr>
          <w:sz w:val="28"/>
          <w:szCs w:val="28"/>
        </w:rPr>
        <w:t xml:space="preserve">ideas and </w:t>
      </w:r>
      <w:r w:rsidRPr="00805468">
        <w:rPr>
          <w:sz w:val="28"/>
          <w:szCs w:val="28"/>
        </w:rPr>
        <w:t xml:space="preserve">forces that are at work in our world and how we might evaluate and respond to </w:t>
      </w:r>
      <w:r w:rsidR="0034482F">
        <w:rPr>
          <w:sz w:val="28"/>
          <w:szCs w:val="28"/>
        </w:rPr>
        <w:t>them</w:t>
      </w:r>
      <w:r w:rsidRPr="00805468">
        <w:rPr>
          <w:sz w:val="28"/>
          <w:szCs w:val="28"/>
        </w:rPr>
        <w:t xml:space="preserve"> in a Biblically faithful way.</w:t>
      </w:r>
    </w:p>
    <w:p w14:paraId="5229CD84" w14:textId="77777777" w:rsidR="00263CDB" w:rsidRPr="00805468" w:rsidRDefault="00263CDB" w:rsidP="00A16325">
      <w:pPr>
        <w:jc w:val="both"/>
        <w:rPr>
          <w:sz w:val="28"/>
          <w:szCs w:val="28"/>
        </w:rPr>
      </w:pPr>
    </w:p>
    <w:p w14:paraId="01403374" w14:textId="5C86B0D1" w:rsidR="009D2C5B" w:rsidRDefault="009D2C5B" w:rsidP="00A16325">
      <w:pPr>
        <w:jc w:val="both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Main Class Text</w:t>
      </w:r>
      <w:r w:rsidRPr="009D2C5B">
        <w:rPr>
          <w:b/>
          <w:sz w:val="28"/>
          <w:szCs w:val="28"/>
        </w:rPr>
        <w:t>:</w:t>
      </w:r>
    </w:p>
    <w:p w14:paraId="1702ABD4" w14:textId="77777777" w:rsidR="009D2C5B" w:rsidRDefault="009D2C5B" w:rsidP="00A16325">
      <w:pPr>
        <w:jc w:val="both"/>
        <w:rPr>
          <w:b/>
          <w:sz w:val="28"/>
          <w:szCs w:val="28"/>
          <w:u w:val="thick"/>
        </w:rPr>
      </w:pPr>
    </w:p>
    <w:p w14:paraId="2D773336" w14:textId="0AE36C20" w:rsidR="009D2C5B" w:rsidRPr="00805468" w:rsidRDefault="009D2C5B" w:rsidP="009D2C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05468">
        <w:rPr>
          <w:sz w:val="28"/>
          <w:szCs w:val="28"/>
        </w:rPr>
        <w:t xml:space="preserve">James Sire, </w:t>
      </w:r>
      <w:r w:rsidRPr="00805468">
        <w:rPr>
          <w:b/>
          <w:i/>
          <w:sz w:val="28"/>
          <w:szCs w:val="28"/>
        </w:rPr>
        <w:t>The Universe Next Door: A Basic Worldview Catalog</w:t>
      </w:r>
      <w:r w:rsidRPr="00805468">
        <w:rPr>
          <w:sz w:val="28"/>
          <w:szCs w:val="28"/>
        </w:rPr>
        <w:t xml:space="preserve">.  Third Edition, IVP, </w:t>
      </w:r>
      <w:r>
        <w:rPr>
          <w:sz w:val="28"/>
          <w:szCs w:val="28"/>
        </w:rPr>
        <w:t>1997 [this will be the recommended resource for class members; new editions are now published].</w:t>
      </w:r>
    </w:p>
    <w:p w14:paraId="21ACEDF1" w14:textId="77777777" w:rsidR="009D2C5B" w:rsidRDefault="009D2C5B" w:rsidP="00A16325">
      <w:pPr>
        <w:jc w:val="both"/>
        <w:rPr>
          <w:b/>
          <w:sz w:val="28"/>
          <w:szCs w:val="28"/>
          <w:u w:val="thick"/>
        </w:rPr>
      </w:pPr>
    </w:p>
    <w:p w14:paraId="28BE1DF1" w14:textId="64C5C5A6" w:rsidR="00263CDB" w:rsidRDefault="009D2C5B" w:rsidP="00A1632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Other </w:t>
      </w:r>
      <w:r w:rsidR="0047349F">
        <w:rPr>
          <w:b/>
          <w:sz w:val="28"/>
          <w:szCs w:val="28"/>
          <w:u w:val="thick"/>
        </w:rPr>
        <w:t xml:space="preserve">Basic </w:t>
      </w:r>
      <w:r w:rsidR="00263CDB" w:rsidRPr="00805468">
        <w:rPr>
          <w:b/>
          <w:sz w:val="28"/>
          <w:szCs w:val="28"/>
          <w:u w:val="thick"/>
        </w:rPr>
        <w:t>Sources</w:t>
      </w:r>
      <w:r w:rsidR="00263CDB" w:rsidRPr="00805468">
        <w:rPr>
          <w:sz w:val="28"/>
          <w:szCs w:val="28"/>
        </w:rPr>
        <w:t>:</w:t>
      </w:r>
    </w:p>
    <w:p w14:paraId="51B7B15C" w14:textId="77777777" w:rsidR="009D2C5B" w:rsidRDefault="009D2C5B" w:rsidP="00A16325">
      <w:pPr>
        <w:jc w:val="both"/>
        <w:rPr>
          <w:sz w:val="28"/>
          <w:szCs w:val="28"/>
        </w:rPr>
      </w:pPr>
    </w:p>
    <w:p w14:paraId="478D1C3B" w14:textId="0B80EFB5" w:rsidR="009D2C5B" w:rsidRPr="009D2C5B" w:rsidRDefault="009D2C5B" w:rsidP="009D2C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D2C5B">
        <w:rPr>
          <w:sz w:val="28"/>
          <w:szCs w:val="28"/>
        </w:rPr>
        <w:t xml:space="preserve">Francis Beckwith and Gregory Koukl, </w:t>
      </w:r>
      <w:r w:rsidRPr="00A64D7C">
        <w:rPr>
          <w:b/>
          <w:i/>
          <w:sz w:val="28"/>
          <w:szCs w:val="28"/>
        </w:rPr>
        <w:t>Relativism: Feet Firmly Planted in Mid-Air</w:t>
      </w:r>
      <w:r w:rsidRPr="009D2C5B">
        <w:rPr>
          <w:sz w:val="28"/>
          <w:szCs w:val="28"/>
        </w:rPr>
        <w:t>.  Baker Books, 1998.</w:t>
      </w:r>
    </w:p>
    <w:p w14:paraId="591CF919" w14:textId="77777777" w:rsidR="009D2C5B" w:rsidRDefault="009D2C5B" w:rsidP="00A16325">
      <w:pPr>
        <w:jc w:val="both"/>
        <w:rPr>
          <w:sz w:val="28"/>
          <w:szCs w:val="28"/>
        </w:rPr>
      </w:pPr>
    </w:p>
    <w:p w14:paraId="0F1BF6EF" w14:textId="3EDCE081" w:rsidR="009D2C5B" w:rsidRDefault="009D2C5B" w:rsidP="009D2C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D2C5B">
        <w:rPr>
          <w:sz w:val="28"/>
          <w:szCs w:val="28"/>
        </w:rPr>
        <w:t xml:space="preserve">Douglas Groothius, </w:t>
      </w:r>
      <w:r w:rsidRPr="00A64D7C">
        <w:rPr>
          <w:b/>
          <w:i/>
          <w:sz w:val="28"/>
          <w:szCs w:val="28"/>
        </w:rPr>
        <w:t>Truth Decay: Defending Christianity Against the Challenges of Postmodernism</w:t>
      </w:r>
      <w:r w:rsidRPr="009D2C5B">
        <w:rPr>
          <w:sz w:val="28"/>
          <w:szCs w:val="28"/>
        </w:rPr>
        <w:t>.  InterVarsity, 2000.</w:t>
      </w:r>
    </w:p>
    <w:p w14:paraId="086A6BE3" w14:textId="77777777" w:rsidR="00666454" w:rsidRPr="00666454" w:rsidRDefault="00666454" w:rsidP="00666454">
      <w:pPr>
        <w:jc w:val="both"/>
        <w:rPr>
          <w:sz w:val="28"/>
          <w:szCs w:val="28"/>
        </w:rPr>
      </w:pPr>
    </w:p>
    <w:p w14:paraId="30E97CED" w14:textId="5BE0C048" w:rsidR="00666454" w:rsidRPr="009D2C5B" w:rsidRDefault="00666454" w:rsidP="009D2C5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Ron</w:t>
      </w:r>
      <w:r w:rsidR="000E2754">
        <w:rPr>
          <w:sz w:val="28"/>
          <w:szCs w:val="28"/>
        </w:rPr>
        <w:t>ald</w:t>
      </w:r>
      <w:r>
        <w:rPr>
          <w:sz w:val="28"/>
          <w:szCs w:val="28"/>
        </w:rPr>
        <w:t xml:space="preserve"> Nash, </w:t>
      </w:r>
      <w:r w:rsidRPr="00A64D7C">
        <w:rPr>
          <w:b/>
          <w:i/>
          <w:sz w:val="28"/>
          <w:szCs w:val="28"/>
        </w:rPr>
        <w:t>Worldviews in Conflict</w:t>
      </w:r>
      <w:r w:rsidR="000E2754" w:rsidRPr="00A64D7C">
        <w:rPr>
          <w:b/>
          <w:i/>
          <w:sz w:val="28"/>
          <w:szCs w:val="28"/>
        </w:rPr>
        <w:t>: Choosing Christianity in A World of Ideas</w:t>
      </w:r>
      <w:r w:rsidR="000E2754">
        <w:rPr>
          <w:sz w:val="28"/>
          <w:szCs w:val="28"/>
        </w:rPr>
        <w:t>. Zondervan, 1992.</w:t>
      </w:r>
    </w:p>
    <w:p w14:paraId="208F69FD" w14:textId="77777777" w:rsidR="00263CDB" w:rsidRPr="00805468" w:rsidRDefault="00263CDB" w:rsidP="00A16325">
      <w:pPr>
        <w:jc w:val="both"/>
        <w:rPr>
          <w:sz w:val="28"/>
          <w:szCs w:val="28"/>
        </w:rPr>
      </w:pPr>
    </w:p>
    <w:p w14:paraId="4AA88215" w14:textId="7D071C8E" w:rsidR="00263CDB" w:rsidRPr="00805468" w:rsidRDefault="00263CDB" w:rsidP="00263CD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05468">
        <w:rPr>
          <w:sz w:val="28"/>
          <w:szCs w:val="28"/>
        </w:rPr>
        <w:t xml:space="preserve">David Nobel, </w:t>
      </w:r>
      <w:r w:rsidRPr="00805468">
        <w:rPr>
          <w:b/>
          <w:i/>
          <w:sz w:val="28"/>
          <w:szCs w:val="28"/>
        </w:rPr>
        <w:t>Understanding the Times: The Religious Worldviews of Our Day and the Search for Truth</w:t>
      </w:r>
      <w:r w:rsidRPr="00805468">
        <w:rPr>
          <w:sz w:val="28"/>
          <w:szCs w:val="28"/>
        </w:rPr>
        <w:t>. Harvest House, 1991.</w:t>
      </w:r>
    </w:p>
    <w:p w14:paraId="14DF63D5" w14:textId="77777777" w:rsidR="00263CDB" w:rsidRPr="00805468" w:rsidRDefault="00263CDB" w:rsidP="00A16325">
      <w:pPr>
        <w:jc w:val="both"/>
        <w:rPr>
          <w:sz w:val="28"/>
          <w:szCs w:val="28"/>
        </w:rPr>
      </w:pPr>
    </w:p>
    <w:p w14:paraId="00C8D9CB" w14:textId="4AE6AC30" w:rsidR="00A24B6B" w:rsidRDefault="009D2C5B" w:rsidP="0047349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D2C5B">
        <w:rPr>
          <w:sz w:val="28"/>
          <w:szCs w:val="28"/>
        </w:rPr>
        <w:t xml:space="preserve">Melvin Tinker, </w:t>
      </w:r>
      <w:r w:rsidRPr="00A64D7C">
        <w:rPr>
          <w:b/>
          <w:i/>
          <w:sz w:val="28"/>
          <w:szCs w:val="28"/>
        </w:rPr>
        <w:t>That Hideous Strength: How the West Was Lost</w:t>
      </w:r>
      <w:r w:rsidRPr="00A64D7C">
        <w:rPr>
          <w:b/>
          <w:i/>
          <w:sz w:val="28"/>
          <w:szCs w:val="28"/>
        </w:rPr>
        <w:softHyphen/>
      </w:r>
      <w:r w:rsidRPr="00A64D7C">
        <w:rPr>
          <w:b/>
          <w:i/>
          <w:sz w:val="28"/>
          <w:szCs w:val="28"/>
        </w:rPr>
        <w:softHyphen/>
        <w:t>–The Cancer of Cultural Marxism in the Church, the World and the Gospel of Change</w:t>
      </w:r>
      <w:r w:rsidRPr="009D2C5B">
        <w:rPr>
          <w:sz w:val="28"/>
          <w:szCs w:val="28"/>
        </w:rPr>
        <w:t>. EP Books, 2018.</w:t>
      </w:r>
    </w:p>
    <w:p w14:paraId="074DFF82" w14:textId="77777777" w:rsidR="00920AB4" w:rsidRPr="00920AB4" w:rsidRDefault="00920AB4" w:rsidP="00920AB4">
      <w:pPr>
        <w:rPr>
          <w:sz w:val="28"/>
          <w:szCs w:val="28"/>
        </w:rPr>
      </w:pPr>
    </w:p>
    <w:p w14:paraId="56B20A9D" w14:textId="5688B6BA" w:rsidR="00920AB4" w:rsidRPr="009D2C5B" w:rsidRDefault="00920AB4" w:rsidP="009D2C5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Paul Vitz, </w:t>
      </w:r>
      <w:r w:rsidRPr="00A64D7C">
        <w:rPr>
          <w:b/>
          <w:i/>
          <w:sz w:val="28"/>
          <w:szCs w:val="28"/>
        </w:rPr>
        <w:t>Psychology as Religion: The Cult of Self-Worship</w:t>
      </w:r>
      <w:r>
        <w:rPr>
          <w:sz w:val="28"/>
          <w:szCs w:val="28"/>
        </w:rPr>
        <w:t xml:space="preserve">. </w:t>
      </w:r>
      <w:r w:rsidR="00A06E07">
        <w:rPr>
          <w:sz w:val="28"/>
          <w:szCs w:val="28"/>
        </w:rPr>
        <w:t>Eerdmans, reprinted 2002.</w:t>
      </w:r>
    </w:p>
    <w:p w14:paraId="1041D3E8" w14:textId="77777777" w:rsidR="009D2C5B" w:rsidRDefault="009D2C5B">
      <w:pPr>
        <w:rPr>
          <w:sz w:val="28"/>
          <w:szCs w:val="28"/>
        </w:rPr>
      </w:pPr>
    </w:p>
    <w:p w14:paraId="75D6C806" w14:textId="77777777" w:rsidR="00EA5F3D" w:rsidRDefault="00EA5F3D">
      <w:pPr>
        <w:rPr>
          <w:b/>
          <w:i/>
          <w:sz w:val="28"/>
          <w:szCs w:val="28"/>
        </w:rPr>
      </w:pPr>
    </w:p>
    <w:p w14:paraId="2E903384" w14:textId="31DBB0EB" w:rsidR="00EA16E9" w:rsidRPr="00EA5F3D" w:rsidRDefault="00EA16E9">
      <w:pPr>
        <w:rPr>
          <w:b/>
          <w:i/>
          <w:sz w:val="28"/>
          <w:szCs w:val="28"/>
        </w:rPr>
      </w:pPr>
      <w:r w:rsidRPr="00EA5F3D">
        <w:rPr>
          <w:b/>
          <w:i/>
          <w:sz w:val="28"/>
          <w:szCs w:val="28"/>
        </w:rPr>
        <w:t>Other</w:t>
      </w:r>
      <w:r w:rsidR="0047349F">
        <w:rPr>
          <w:b/>
          <w:i/>
          <w:sz w:val="28"/>
          <w:szCs w:val="28"/>
        </w:rPr>
        <w:t>,</w:t>
      </w:r>
      <w:r w:rsidRPr="00EA5F3D">
        <w:rPr>
          <w:b/>
          <w:i/>
          <w:sz w:val="28"/>
          <w:szCs w:val="28"/>
        </w:rPr>
        <w:t xml:space="preserve"> </w:t>
      </w:r>
      <w:r w:rsidR="0047349F">
        <w:rPr>
          <w:b/>
          <w:i/>
          <w:sz w:val="28"/>
          <w:szCs w:val="28"/>
        </w:rPr>
        <w:t xml:space="preserve">more specific </w:t>
      </w:r>
      <w:r w:rsidRPr="00EA5F3D">
        <w:rPr>
          <w:b/>
          <w:i/>
          <w:sz w:val="28"/>
          <w:szCs w:val="28"/>
        </w:rPr>
        <w:t>sources will be added from week-to-week.</w:t>
      </w:r>
    </w:p>
    <w:p w14:paraId="016AA216" w14:textId="77777777" w:rsidR="00EA16E9" w:rsidRPr="00EA5F3D" w:rsidRDefault="00EA16E9">
      <w:pPr>
        <w:rPr>
          <w:b/>
          <w:i/>
          <w:sz w:val="28"/>
          <w:szCs w:val="28"/>
        </w:rPr>
      </w:pPr>
    </w:p>
    <w:p w14:paraId="0577729F" w14:textId="4BC47CC6" w:rsidR="00EA16E9" w:rsidRDefault="00EA5F3D">
      <w:pPr>
        <w:rPr>
          <w:b/>
          <w:i/>
          <w:sz w:val="28"/>
          <w:szCs w:val="28"/>
        </w:rPr>
      </w:pPr>
      <w:r w:rsidRPr="00EA5F3D">
        <w:rPr>
          <w:b/>
          <w:i/>
          <w:sz w:val="28"/>
          <w:szCs w:val="28"/>
        </w:rPr>
        <w:t xml:space="preserve">All outlines and class notes will be posted on the </w:t>
      </w:r>
      <w:r>
        <w:rPr>
          <w:b/>
          <w:i/>
          <w:sz w:val="28"/>
          <w:szCs w:val="28"/>
        </w:rPr>
        <w:t xml:space="preserve">Church </w:t>
      </w:r>
      <w:r w:rsidRPr="00EA5F3D">
        <w:rPr>
          <w:b/>
          <w:i/>
          <w:sz w:val="28"/>
          <w:szCs w:val="28"/>
        </w:rPr>
        <w:t>website.</w:t>
      </w:r>
    </w:p>
    <w:p w14:paraId="0DA052B9" w14:textId="77777777" w:rsidR="00F828AF" w:rsidRDefault="00F828AF">
      <w:pPr>
        <w:rPr>
          <w:b/>
          <w:i/>
          <w:sz w:val="28"/>
          <w:szCs w:val="28"/>
        </w:rPr>
      </w:pPr>
    </w:p>
    <w:p w14:paraId="68C45522" w14:textId="77777777" w:rsidR="00A64D7C" w:rsidRDefault="00A64D7C">
      <w:pPr>
        <w:rPr>
          <w:b/>
          <w:i/>
          <w:sz w:val="28"/>
          <w:szCs w:val="28"/>
        </w:rPr>
      </w:pPr>
    </w:p>
    <w:p w14:paraId="5A922B84" w14:textId="349C5C84" w:rsidR="00F828AF" w:rsidRPr="00F828AF" w:rsidRDefault="00F828AF" w:rsidP="00F828AF">
      <w:pPr>
        <w:jc w:val="center"/>
        <w:rPr>
          <w:b/>
          <w:sz w:val="32"/>
          <w:szCs w:val="32"/>
          <w:u w:val="thick"/>
        </w:rPr>
      </w:pPr>
      <w:r w:rsidRPr="00F828AF">
        <w:rPr>
          <w:b/>
          <w:sz w:val="32"/>
          <w:szCs w:val="32"/>
          <w:u w:val="thick"/>
        </w:rPr>
        <w:t>Tentative Class Schedule</w:t>
      </w:r>
    </w:p>
    <w:p w14:paraId="6D151169" w14:textId="77777777" w:rsidR="00EA16E9" w:rsidRDefault="00EA16E9">
      <w:pPr>
        <w:rPr>
          <w:sz w:val="28"/>
          <w:szCs w:val="28"/>
        </w:rPr>
      </w:pPr>
    </w:p>
    <w:p w14:paraId="1F7602AA" w14:textId="4E88E7FA" w:rsidR="00F828AF" w:rsidRDefault="00F828AF" w:rsidP="00F828AF">
      <w:pPr>
        <w:jc w:val="center"/>
        <w:rPr>
          <w:sz w:val="28"/>
          <w:szCs w:val="28"/>
        </w:rPr>
      </w:pPr>
      <w:r>
        <w:rPr>
          <w:sz w:val="28"/>
          <w:szCs w:val="28"/>
        </w:rPr>
        <w:t>(Subject to change as needed)</w:t>
      </w:r>
    </w:p>
    <w:p w14:paraId="309356CF" w14:textId="77777777" w:rsidR="00F828AF" w:rsidRDefault="00F828AF">
      <w:pPr>
        <w:rPr>
          <w:sz w:val="28"/>
          <w:szCs w:val="28"/>
        </w:rPr>
      </w:pPr>
    </w:p>
    <w:p w14:paraId="486B383B" w14:textId="77777777" w:rsidR="009D2C5B" w:rsidRPr="00805468" w:rsidRDefault="009D2C5B">
      <w:pPr>
        <w:rPr>
          <w:sz w:val="28"/>
          <w:szCs w:val="28"/>
        </w:rPr>
      </w:pPr>
    </w:p>
    <w:p w14:paraId="345802E9" w14:textId="5428F8BC" w:rsidR="00A24B6B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9/13-Week One:</w:t>
      </w:r>
      <w:r w:rsidR="00A16325" w:rsidRPr="00805468">
        <w:rPr>
          <w:b/>
          <w:sz w:val="28"/>
          <w:szCs w:val="28"/>
        </w:rPr>
        <w:t xml:space="preserve"> </w:t>
      </w:r>
    </w:p>
    <w:p w14:paraId="047D40BB" w14:textId="4A8C2802" w:rsidR="00A16325" w:rsidRPr="00805468" w:rsidRDefault="00A16325" w:rsidP="00A163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28AF">
        <w:rPr>
          <w:b/>
          <w:i/>
          <w:sz w:val="28"/>
          <w:szCs w:val="28"/>
        </w:rPr>
        <w:t>Course Introduction</w:t>
      </w:r>
      <w:r w:rsidR="00F828AF">
        <w:rPr>
          <w:sz w:val="28"/>
          <w:szCs w:val="28"/>
        </w:rPr>
        <w:t xml:space="preserve">: </w:t>
      </w:r>
      <w:r w:rsidR="000E2754" w:rsidRPr="000E2754">
        <w:rPr>
          <w:b/>
          <w:i/>
          <w:sz w:val="28"/>
          <w:szCs w:val="28"/>
        </w:rPr>
        <w:t>Worldviews</w:t>
      </w:r>
    </w:p>
    <w:p w14:paraId="42DB23FB" w14:textId="1AB54662" w:rsidR="00A16325" w:rsidRPr="00805468" w:rsidRDefault="00A16325" w:rsidP="00A163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Marxism</w:t>
      </w:r>
      <w:r w:rsidR="00F828AF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="00F828AF" w:rsidRPr="00F828AF">
        <w:rPr>
          <w:b/>
          <w:i/>
          <w:sz w:val="28"/>
          <w:szCs w:val="28"/>
        </w:rPr>
        <w:t>An</w:t>
      </w:r>
      <w:r w:rsidR="00F828AF">
        <w:rPr>
          <w:sz w:val="28"/>
          <w:szCs w:val="28"/>
        </w:rPr>
        <w:t xml:space="preserve"> </w:t>
      </w:r>
      <w:r w:rsidR="00F828AF" w:rsidRPr="00F828AF">
        <w:rPr>
          <w:b/>
          <w:i/>
          <w:sz w:val="28"/>
          <w:szCs w:val="28"/>
        </w:rPr>
        <w:t>Introduc</w:t>
      </w:r>
      <w:r w:rsidR="00F828AF">
        <w:rPr>
          <w:b/>
          <w:i/>
          <w:sz w:val="28"/>
          <w:szCs w:val="28"/>
        </w:rPr>
        <w:t>tion</w:t>
      </w:r>
      <w:r w:rsidR="00566B32" w:rsidRPr="00805468">
        <w:rPr>
          <w:sz w:val="28"/>
          <w:szCs w:val="28"/>
        </w:rPr>
        <w:t xml:space="preserve"> [includes Liberation Theology, Utopianism, BLM, Critical Race Theory</w:t>
      </w:r>
      <w:r w:rsidR="00F309B3">
        <w:rPr>
          <w:sz w:val="28"/>
          <w:szCs w:val="28"/>
        </w:rPr>
        <w:t>, Identity Politics</w:t>
      </w:r>
      <w:r w:rsidR="00566B32" w:rsidRPr="00805468">
        <w:rPr>
          <w:sz w:val="28"/>
          <w:szCs w:val="28"/>
        </w:rPr>
        <w:t>]</w:t>
      </w:r>
    </w:p>
    <w:p w14:paraId="0A6E3A91" w14:textId="77777777" w:rsidR="00D36D62" w:rsidRPr="00805468" w:rsidRDefault="00D36D62">
      <w:pPr>
        <w:rPr>
          <w:sz w:val="28"/>
          <w:szCs w:val="28"/>
        </w:rPr>
      </w:pPr>
    </w:p>
    <w:p w14:paraId="6857C015" w14:textId="1AFE0B0F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9/20–Week Two:</w:t>
      </w:r>
    </w:p>
    <w:p w14:paraId="6F6A3907" w14:textId="56CAF4DE" w:rsidR="00A16325" w:rsidRPr="00805468" w:rsidRDefault="00A16325" w:rsidP="00A163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Marxism</w:t>
      </w:r>
      <w:r w:rsidR="00F828AF">
        <w:rPr>
          <w:sz w:val="28"/>
          <w:szCs w:val="28"/>
        </w:rPr>
        <w:t xml:space="preserve">: </w:t>
      </w:r>
      <w:r w:rsidR="00F828AF" w:rsidRPr="00F828AF">
        <w:rPr>
          <w:b/>
          <w:i/>
          <w:sz w:val="28"/>
          <w:szCs w:val="28"/>
        </w:rPr>
        <w:t>Race, Racism, and Anti-Racism</w:t>
      </w:r>
    </w:p>
    <w:p w14:paraId="0970D14E" w14:textId="77777777" w:rsidR="00D36D62" w:rsidRPr="00805468" w:rsidRDefault="00D36D62">
      <w:pPr>
        <w:rPr>
          <w:sz w:val="28"/>
          <w:szCs w:val="28"/>
        </w:rPr>
      </w:pPr>
    </w:p>
    <w:p w14:paraId="34B4EC12" w14:textId="1EFAF603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9/27-Week Three:</w:t>
      </w:r>
    </w:p>
    <w:p w14:paraId="7A393197" w14:textId="7F305D92" w:rsidR="00F828AF" w:rsidRPr="00805468" w:rsidRDefault="00F828AF" w:rsidP="00F828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8AF">
        <w:rPr>
          <w:b/>
          <w:i/>
          <w:sz w:val="28"/>
          <w:szCs w:val="28"/>
        </w:rPr>
        <w:t>Marxism:</w:t>
      </w:r>
      <w:r w:rsidR="00A16325" w:rsidRPr="00F828AF">
        <w:rPr>
          <w:sz w:val="28"/>
          <w:szCs w:val="28"/>
        </w:rPr>
        <w:t xml:space="preserve"> </w:t>
      </w:r>
      <w:r w:rsidRPr="00F828AF">
        <w:rPr>
          <w:b/>
          <w:i/>
          <w:sz w:val="28"/>
          <w:szCs w:val="28"/>
        </w:rPr>
        <w:t>Race, Racism, and Anti-Racism</w:t>
      </w:r>
      <w:r>
        <w:rPr>
          <w:b/>
          <w:i/>
          <w:sz w:val="28"/>
          <w:szCs w:val="28"/>
        </w:rPr>
        <w:t xml:space="preserve"> continued</w:t>
      </w:r>
    </w:p>
    <w:p w14:paraId="0CD48FF3" w14:textId="77777777" w:rsidR="00F828AF" w:rsidRPr="00F828AF" w:rsidRDefault="00F828AF" w:rsidP="00F828AF">
      <w:pPr>
        <w:rPr>
          <w:sz w:val="28"/>
          <w:szCs w:val="28"/>
        </w:rPr>
      </w:pPr>
    </w:p>
    <w:p w14:paraId="51FB8AD5" w14:textId="1CBC8BB9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10/4-Week Four:</w:t>
      </w:r>
    </w:p>
    <w:p w14:paraId="1E5B2B6B" w14:textId="67948E59" w:rsidR="00D36D62" w:rsidRDefault="00A16325" w:rsidP="00EB45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8AF">
        <w:rPr>
          <w:b/>
          <w:i/>
          <w:sz w:val="28"/>
          <w:szCs w:val="28"/>
        </w:rPr>
        <w:t>Postmodernism</w:t>
      </w:r>
      <w:r w:rsidRPr="00F828AF">
        <w:rPr>
          <w:sz w:val="28"/>
          <w:szCs w:val="28"/>
        </w:rPr>
        <w:t xml:space="preserve"> </w:t>
      </w:r>
      <w:r w:rsidR="00F828AF" w:rsidRPr="00805468">
        <w:rPr>
          <w:sz w:val="28"/>
          <w:szCs w:val="28"/>
        </w:rPr>
        <w:t>[includes Relativism, Humanism]</w:t>
      </w:r>
    </w:p>
    <w:p w14:paraId="405A17B2" w14:textId="77777777" w:rsidR="00F828AF" w:rsidRPr="00F828AF" w:rsidRDefault="00F828AF" w:rsidP="00F828AF">
      <w:pPr>
        <w:pStyle w:val="ListParagraph"/>
        <w:rPr>
          <w:sz w:val="28"/>
          <w:szCs w:val="28"/>
        </w:rPr>
      </w:pPr>
    </w:p>
    <w:p w14:paraId="76720134" w14:textId="08490400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10/11-Week Five:</w:t>
      </w:r>
    </w:p>
    <w:p w14:paraId="0EA50D46" w14:textId="4BF4AC44" w:rsidR="00D36D62" w:rsidRDefault="00A16325" w:rsidP="00F82C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Existentialism</w:t>
      </w:r>
      <w:r w:rsidR="00706C8E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Pr="00706C8E">
        <w:rPr>
          <w:b/>
          <w:i/>
          <w:sz w:val="28"/>
          <w:szCs w:val="28"/>
        </w:rPr>
        <w:t>Part One</w:t>
      </w:r>
      <w:r w:rsidR="00566B32" w:rsidRPr="00805468">
        <w:rPr>
          <w:sz w:val="28"/>
          <w:szCs w:val="28"/>
        </w:rPr>
        <w:t xml:space="preserve"> [includes Narcissism, Psychologism, Victimology</w:t>
      </w:r>
      <w:r w:rsidR="00805468">
        <w:rPr>
          <w:sz w:val="28"/>
          <w:szCs w:val="28"/>
        </w:rPr>
        <w:t xml:space="preserve">, Transgenderism, </w:t>
      </w:r>
      <w:r w:rsidR="00F309B3">
        <w:rPr>
          <w:sz w:val="28"/>
          <w:szCs w:val="28"/>
        </w:rPr>
        <w:t>Gender-fluidity</w:t>
      </w:r>
      <w:r w:rsidR="0077659E" w:rsidRPr="00805468">
        <w:rPr>
          <w:sz w:val="28"/>
          <w:szCs w:val="28"/>
        </w:rPr>
        <w:t>]</w:t>
      </w:r>
    </w:p>
    <w:p w14:paraId="4B79634D" w14:textId="77777777" w:rsidR="009D2C5B" w:rsidRPr="00F82C33" w:rsidRDefault="009D2C5B" w:rsidP="009D2C5B">
      <w:pPr>
        <w:pStyle w:val="ListParagraph"/>
        <w:rPr>
          <w:sz w:val="28"/>
          <w:szCs w:val="28"/>
        </w:rPr>
      </w:pPr>
    </w:p>
    <w:p w14:paraId="6F8D8ABA" w14:textId="742B3047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10/18–Week Six:</w:t>
      </w:r>
    </w:p>
    <w:p w14:paraId="5860286E" w14:textId="04818E0A" w:rsidR="00A16325" w:rsidRPr="00706C8E" w:rsidRDefault="00A16325" w:rsidP="00A16325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805468">
        <w:rPr>
          <w:b/>
          <w:i/>
          <w:sz w:val="28"/>
          <w:szCs w:val="28"/>
        </w:rPr>
        <w:t>Existentialism</w:t>
      </w:r>
      <w:r w:rsidR="00706C8E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Pr="00706C8E">
        <w:rPr>
          <w:b/>
          <w:i/>
          <w:sz w:val="28"/>
          <w:szCs w:val="28"/>
        </w:rPr>
        <w:t>Part Two</w:t>
      </w:r>
    </w:p>
    <w:p w14:paraId="22DC88DA" w14:textId="77777777" w:rsidR="00A16325" w:rsidRPr="00805468" w:rsidRDefault="00A16325">
      <w:pPr>
        <w:rPr>
          <w:sz w:val="28"/>
          <w:szCs w:val="28"/>
        </w:rPr>
      </w:pPr>
    </w:p>
    <w:p w14:paraId="55A5D9F5" w14:textId="32A7AE1A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10/25–Week Seven:</w:t>
      </w:r>
    </w:p>
    <w:p w14:paraId="4E520C55" w14:textId="3D4C39EA" w:rsidR="00A16325" w:rsidRPr="00A64D7C" w:rsidRDefault="00100882" w:rsidP="00A64D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Nihilism</w:t>
      </w:r>
      <w:r w:rsidR="00706C8E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Pr="00706C8E">
        <w:rPr>
          <w:b/>
          <w:i/>
          <w:sz w:val="28"/>
          <w:szCs w:val="28"/>
        </w:rPr>
        <w:t>Part One</w:t>
      </w:r>
      <w:r w:rsidR="0077659E" w:rsidRPr="00805468">
        <w:rPr>
          <w:sz w:val="28"/>
          <w:szCs w:val="28"/>
        </w:rPr>
        <w:t xml:space="preserve"> [includes Anarchy, ANTIFA</w:t>
      </w:r>
      <w:r w:rsidR="00805468">
        <w:rPr>
          <w:sz w:val="28"/>
          <w:szCs w:val="28"/>
        </w:rPr>
        <w:t>, ‘Occupy’ Movement</w:t>
      </w:r>
      <w:r w:rsidR="0077659E" w:rsidRPr="00805468">
        <w:rPr>
          <w:sz w:val="28"/>
          <w:szCs w:val="28"/>
        </w:rPr>
        <w:t>]</w:t>
      </w:r>
      <w:bookmarkStart w:id="0" w:name="_GoBack"/>
      <w:bookmarkEnd w:id="0"/>
    </w:p>
    <w:p w14:paraId="15DC6431" w14:textId="65CEF68E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11/1–Week Eight:</w:t>
      </w:r>
    </w:p>
    <w:p w14:paraId="42FC5EFA" w14:textId="5031C8AA" w:rsidR="00D36D62" w:rsidRPr="00805468" w:rsidRDefault="00100882" w:rsidP="001008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Nihilism</w:t>
      </w:r>
      <w:r w:rsidR="00706C8E" w:rsidRPr="00706C8E">
        <w:rPr>
          <w:b/>
          <w:i/>
          <w:sz w:val="28"/>
          <w:szCs w:val="28"/>
        </w:rPr>
        <w:t xml:space="preserve">: </w:t>
      </w:r>
      <w:r w:rsidRPr="00706C8E">
        <w:rPr>
          <w:b/>
          <w:i/>
          <w:sz w:val="28"/>
          <w:szCs w:val="28"/>
        </w:rPr>
        <w:t>Part Two</w:t>
      </w:r>
    </w:p>
    <w:p w14:paraId="3CAFFF62" w14:textId="77777777" w:rsidR="00A16325" w:rsidRPr="00805468" w:rsidRDefault="00A16325">
      <w:pPr>
        <w:rPr>
          <w:sz w:val="28"/>
          <w:szCs w:val="28"/>
        </w:rPr>
      </w:pPr>
    </w:p>
    <w:p w14:paraId="00321F10" w14:textId="4FD5A0FE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11/8–Week Nine:</w:t>
      </w:r>
    </w:p>
    <w:p w14:paraId="1DDE4F2E" w14:textId="20EC13F3" w:rsidR="00D36D62" w:rsidRPr="00805468" w:rsidRDefault="0003107C" w:rsidP="000310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Naturalism</w:t>
      </w:r>
      <w:r w:rsidR="00706C8E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Pr="00706C8E">
        <w:rPr>
          <w:b/>
          <w:i/>
          <w:sz w:val="28"/>
          <w:szCs w:val="28"/>
        </w:rPr>
        <w:t>Part One</w:t>
      </w:r>
      <w:r w:rsidR="00946C6D" w:rsidRPr="00805468">
        <w:rPr>
          <w:sz w:val="28"/>
          <w:szCs w:val="28"/>
        </w:rPr>
        <w:t xml:space="preserve"> [includes Atheism, Deism, Darwinism]</w:t>
      </w:r>
    </w:p>
    <w:p w14:paraId="46E518A9" w14:textId="77777777" w:rsidR="00A16325" w:rsidRPr="00805468" w:rsidRDefault="00A16325">
      <w:pPr>
        <w:rPr>
          <w:sz w:val="28"/>
          <w:szCs w:val="28"/>
        </w:rPr>
      </w:pPr>
    </w:p>
    <w:p w14:paraId="5EA1507E" w14:textId="518E1055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11/15–Week Ten:</w:t>
      </w:r>
    </w:p>
    <w:p w14:paraId="6D99ECE1" w14:textId="1BC6243A" w:rsidR="00D36D62" w:rsidRPr="00805468" w:rsidRDefault="0003107C" w:rsidP="000310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5468">
        <w:rPr>
          <w:b/>
          <w:i/>
          <w:sz w:val="28"/>
          <w:szCs w:val="28"/>
        </w:rPr>
        <w:t>Naturalism</w:t>
      </w:r>
      <w:r w:rsidR="00706C8E">
        <w:rPr>
          <w:b/>
          <w:i/>
          <w:sz w:val="28"/>
          <w:szCs w:val="28"/>
        </w:rPr>
        <w:t>:</w:t>
      </w:r>
      <w:r w:rsidRPr="00805468">
        <w:rPr>
          <w:sz w:val="28"/>
          <w:szCs w:val="28"/>
        </w:rPr>
        <w:t xml:space="preserve"> </w:t>
      </w:r>
      <w:r w:rsidRPr="00706C8E">
        <w:rPr>
          <w:b/>
          <w:i/>
          <w:sz w:val="28"/>
          <w:szCs w:val="28"/>
        </w:rPr>
        <w:t>Part Two</w:t>
      </w:r>
    </w:p>
    <w:p w14:paraId="5DEFDEDD" w14:textId="77777777" w:rsidR="00A16325" w:rsidRPr="00805468" w:rsidRDefault="00A16325">
      <w:pPr>
        <w:rPr>
          <w:sz w:val="28"/>
          <w:szCs w:val="28"/>
        </w:rPr>
      </w:pPr>
    </w:p>
    <w:p w14:paraId="2C2AFBC0" w14:textId="52156179" w:rsidR="00D36D62" w:rsidRPr="00805468" w:rsidRDefault="00D36D62">
      <w:pPr>
        <w:rPr>
          <w:b/>
          <w:sz w:val="28"/>
          <w:szCs w:val="28"/>
        </w:rPr>
      </w:pPr>
      <w:r w:rsidRPr="00805468">
        <w:rPr>
          <w:b/>
          <w:sz w:val="28"/>
          <w:szCs w:val="28"/>
        </w:rPr>
        <w:t>11/22–Week Eleven:</w:t>
      </w:r>
    </w:p>
    <w:p w14:paraId="0BC99304" w14:textId="2C55715C" w:rsidR="00FD6D79" w:rsidRPr="00706C8E" w:rsidRDefault="0003107C" w:rsidP="0003107C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706C8E">
        <w:rPr>
          <w:b/>
          <w:i/>
          <w:sz w:val="28"/>
          <w:szCs w:val="28"/>
        </w:rPr>
        <w:t>Final Matters for Consideration</w:t>
      </w:r>
    </w:p>
    <w:p w14:paraId="27FA4F5E" w14:textId="14257786" w:rsidR="0003107C" w:rsidRPr="00706C8E" w:rsidRDefault="0003107C" w:rsidP="0003107C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706C8E">
        <w:rPr>
          <w:b/>
          <w:i/>
          <w:sz w:val="28"/>
          <w:szCs w:val="28"/>
        </w:rPr>
        <w:t>Q and A</w:t>
      </w:r>
    </w:p>
    <w:p w14:paraId="48C3A1DD" w14:textId="1017394A" w:rsidR="0003107C" w:rsidRPr="00805468" w:rsidRDefault="0003107C" w:rsidP="002930D8">
      <w:pPr>
        <w:ind w:left="360"/>
        <w:rPr>
          <w:sz w:val="28"/>
          <w:szCs w:val="28"/>
        </w:rPr>
      </w:pPr>
    </w:p>
    <w:p w14:paraId="4F19C90F" w14:textId="77777777" w:rsidR="00FD6D79" w:rsidRPr="00805468" w:rsidRDefault="00FD6D79">
      <w:pPr>
        <w:rPr>
          <w:sz w:val="28"/>
          <w:szCs w:val="28"/>
        </w:rPr>
      </w:pPr>
    </w:p>
    <w:p w14:paraId="67B8D5AF" w14:textId="77777777" w:rsidR="00FD6D79" w:rsidRPr="00805468" w:rsidRDefault="00FD6D79">
      <w:pPr>
        <w:rPr>
          <w:sz w:val="28"/>
          <w:szCs w:val="28"/>
        </w:rPr>
      </w:pPr>
    </w:p>
    <w:p w14:paraId="1901AFD5" w14:textId="77777777" w:rsidR="00FD6D79" w:rsidRPr="00805468" w:rsidRDefault="00FD6D79">
      <w:pPr>
        <w:rPr>
          <w:sz w:val="28"/>
          <w:szCs w:val="28"/>
        </w:rPr>
      </w:pPr>
    </w:p>
    <w:sectPr w:rsidR="00FD6D79" w:rsidRPr="00805468" w:rsidSect="00A8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B82"/>
    <w:multiLevelType w:val="hybridMultilevel"/>
    <w:tmpl w:val="0C3A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0C34"/>
    <w:multiLevelType w:val="hybridMultilevel"/>
    <w:tmpl w:val="D8EE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90667"/>
    <w:multiLevelType w:val="hybridMultilevel"/>
    <w:tmpl w:val="C9D2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29"/>
    <w:rsid w:val="0003107C"/>
    <w:rsid w:val="000363C7"/>
    <w:rsid w:val="00076968"/>
    <w:rsid w:val="000E2754"/>
    <w:rsid w:val="000E4929"/>
    <w:rsid w:val="00100882"/>
    <w:rsid w:val="001E6C16"/>
    <w:rsid w:val="00263CDB"/>
    <w:rsid w:val="002930D8"/>
    <w:rsid w:val="0034482F"/>
    <w:rsid w:val="0047349F"/>
    <w:rsid w:val="00566B32"/>
    <w:rsid w:val="00666454"/>
    <w:rsid w:val="00706C8E"/>
    <w:rsid w:val="0077659E"/>
    <w:rsid w:val="007B084D"/>
    <w:rsid w:val="00805468"/>
    <w:rsid w:val="008623D6"/>
    <w:rsid w:val="008F2A17"/>
    <w:rsid w:val="00920AB4"/>
    <w:rsid w:val="00946C6D"/>
    <w:rsid w:val="009D2C5B"/>
    <w:rsid w:val="00A06E07"/>
    <w:rsid w:val="00A16325"/>
    <w:rsid w:val="00A24B6B"/>
    <w:rsid w:val="00A64D7C"/>
    <w:rsid w:val="00A81D4F"/>
    <w:rsid w:val="00B16DE2"/>
    <w:rsid w:val="00C173ED"/>
    <w:rsid w:val="00D36D62"/>
    <w:rsid w:val="00EA16E9"/>
    <w:rsid w:val="00EA5F3D"/>
    <w:rsid w:val="00F01FAF"/>
    <w:rsid w:val="00F309B3"/>
    <w:rsid w:val="00F828AF"/>
    <w:rsid w:val="00F82C33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9D7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2020-09-07T20:30:00Z</dcterms:created>
  <dcterms:modified xsi:type="dcterms:W3CDTF">2020-09-11T09:24:00Z</dcterms:modified>
</cp:coreProperties>
</file>